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>
      <w:bookmarkStart w:id="0" w:name="_GoBack"/>
      <w:bookmarkEnd w:id="0"/>
    </w:p>
    <w:p w14:paraId="08D58B78" w14:textId="39B1C2A3" w:rsidR="00FF27BF" w:rsidRDefault="00846F00">
      <w:r>
        <w:t xml:space="preserve">CURRICOLO VERTICALE ECONOMIA AZIENDALE 5 </w:t>
      </w:r>
      <w:proofErr w:type="gramStart"/>
      <w:r>
        <w:t>SIA  ITE</w:t>
      </w:r>
      <w:proofErr w:type="gramEnd"/>
      <w:r>
        <w:t xml:space="preserve"> “V. DE FAZIO” LAMEZIA TERME</w:t>
      </w:r>
    </w:p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75"/>
        <w:gridCol w:w="1384"/>
        <w:gridCol w:w="1746"/>
        <w:gridCol w:w="1706"/>
        <w:gridCol w:w="1746"/>
        <w:gridCol w:w="2513"/>
        <w:gridCol w:w="3007"/>
      </w:tblGrid>
      <w:tr w:rsidR="006D66D9" w14:paraId="03ABFC70" w14:textId="77777777" w:rsidTr="00EA51B9">
        <w:tc>
          <w:tcPr>
            <w:tcW w:w="2181" w:type="dxa"/>
            <w:shd w:val="clear" w:color="auto" w:fill="2F5496" w:themeFill="accent5" w:themeFillShade="BF"/>
          </w:tcPr>
          <w:p w14:paraId="2C476C3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407" w:type="dxa"/>
            <w:shd w:val="clear" w:color="auto" w:fill="2F5496" w:themeFill="accent5" w:themeFillShade="BF"/>
          </w:tcPr>
          <w:p w14:paraId="4B0E8C49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707" w:type="dxa"/>
            <w:shd w:val="clear" w:color="auto" w:fill="2F5496" w:themeFill="accent5" w:themeFillShade="BF"/>
          </w:tcPr>
          <w:p w14:paraId="0828A95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12" w:type="dxa"/>
            <w:shd w:val="clear" w:color="auto" w:fill="2F5496" w:themeFill="accent5" w:themeFillShade="BF"/>
          </w:tcPr>
          <w:p w14:paraId="1AF5E3E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6" w:type="dxa"/>
            <w:shd w:val="clear" w:color="auto" w:fill="2F5496" w:themeFill="accent5" w:themeFillShade="BF"/>
          </w:tcPr>
          <w:p w14:paraId="6635A2BC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15" w:type="dxa"/>
            <w:shd w:val="clear" w:color="auto" w:fill="2F5496" w:themeFill="accent5" w:themeFillShade="BF"/>
          </w:tcPr>
          <w:p w14:paraId="32B0E38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039" w:type="dxa"/>
            <w:shd w:val="clear" w:color="auto" w:fill="2F5496" w:themeFill="accent5" w:themeFillShade="BF"/>
          </w:tcPr>
          <w:p w14:paraId="4714CA91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D66D9" w:rsidRPr="00F334D6" w14:paraId="09BF178C" w14:textId="77777777" w:rsidTr="00EA51B9">
        <w:tc>
          <w:tcPr>
            <w:tcW w:w="2181" w:type="dxa"/>
            <w:shd w:val="clear" w:color="auto" w:fill="FFC000"/>
          </w:tcPr>
          <w:p w14:paraId="66EC46E7" w14:textId="3C197EC2" w:rsidR="00FF27BF" w:rsidRPr="00F334D6" w:rsidRDefault="00CA3C69" w:rsidP="00CD5939">
            <w:pPr>
              <w:jc w:val="both"/>
            </w:pPr>
            <w:r>
              <w:t>COMPETENZA IMPRENDITORIALE</w:t>
            </w:r>
          </w:p>
          <w:p w14:paraId="116906F4" w14:textId="77777777" w:rsidR="00743421" w:rsidRPr="00F334D6" w:rsidRDefault="00743421" w:rsidP="00CD5939">
            <w:pPr>
              <w:jc w:val="both"/>
            </w:pPr>
          </w:p>
          <w:p w14:paraId="053C7BDC" w14:textId="77777777" w:rsidR="00743421" w:rsidRPr="00F334D6" w:rsidRDefault="00743421" w:rsidP="00CD5939">
            <w:pPr>
              <w:jc w:val="both"/>
            </w:pPr>
          </w:p>
          <w:p w14:paraId="7C6869C1" w14:textId="77777777" w:rsidR="00743421" w:rsidRPr="00F334D6" w:rsidRDefault="00743421" w:rsidP="00CD5939">
            <w:pPr>
              <w:jc w:val="both"/>
            </w:pPr>
          </w:p>
          <w:p w14:paraId="4CAE1237" w14:textId="77777777" w:rsidR="00743421" w:rsidRPr="00F334D6" w:rsidRDefault="00743421" w:rsidP="00CD5939">
            <w:pPr>
              <w:jc w:val="both"/>
            </w:pPr>
          </w:p>
          <w:p w14:paraId="4CFDA09F" w14:textId="77777777" w:rsidR="00743421" w:rsidRPr="00F334D6" w:rsidRDefault="00743421" w:rsidP="00CD5939">
            <w:pPr>
              <w:jc w:val="both"/>
            </w:pPr>
          </w:p>
          <w:p w14:paraId="3907C908" w14:textId="77777777" w:rsidR="00743421" w:rsidRPr="00F334D6" w:rsidRDefault="00743421" w:rsidP="00CD5939">
            <w:pPr>
              <w:jc w:val="both"/>
            </w:pPr>
          </w:p>
          <w:p w14:paraId="7AB80681" w14:textId="77777777" w:rsidR="00743421" w:rsidRPr="00F334D6" w:rsidRDefault="00743421" w:rsidP="00CD5939">
            <w:pPr>
              <w:jc w:val="both"/>
            </w:pPr>
          </w:p>
          <w:p w14:paraId="00DE7176" w14:textId="77777777" w:rsidR="00743421" w:rsidRPr="00F334D6" w:rsidRDefault="00743421" w:rsidP="00CD5939">
            <w:pPr>
              <w:jc w:val="both"/>
            </w:pPr>
          </w:p>
          <w:p w14:paraId="70B3733D" w14:textId="77777777" w:rsidR="00743421" w:rsidRPr="00F334D6" w:rsidRDefault="00743421" w:rsidP="00CD5939">
            <w:pPr>
              <w:jc w:val="both"/>
            </w:pPr>
          </w:p>
          <w:p w14:paraId="2F58CDEB" w14:textId="77777777" w:rsidR="00743421" w:rsidRPr="00F334D6" w:rsidRDefault="00743421" w:rsidP="00CD5939">
            <w:pPr>
              <w:jc w:val="both"/>
            </w:pPr>
          </w:p>
          <w:p w14:paraId="7CE07ED1" w14:textId="33A8048E" w:rsidR="00743421" w:rsidRPr="00F334D6" w:rsidRDefault="00D72B4F" w:rsidP="00CD5939">
            <w:pPr>
              <w:jc w:val="both"/>
            </w:pPr>
            <w:r w:rsidRPr="00F334D6">
              <w:lastRenderedPageBreak/>
              <w:t>COMPETENZA DIGITALE</w:t>
            </w:r>
          </w:p>
          <w:p w14:paraId="4B6E1EF2" w14:textId="77777777" w:rsidR="00743421" w:rsidRPr="00F334D6" w:rsidRDefault="00743421" w:rsidP="00CD5939">
            <w:pPr>
              <w:jc w:val="both"/>
            </w:pPr>
          </w:p>
          <w:p w14:paraId="5AA6100A" w14:textId="77777777" w:rsidR="00743421" w:rsidRPr="00F334D6" w:rsidRDefault="00743421" w:rsidP="00CD5939">
            <w:pPr>
              <w:jc w:val="both"/>
            </w:pPr>
          </w:p>
          <w:p w14:paraId="2FC23F94" w14:textId="77777777" w:rsidR="00743421" w:rsidRPr="00F334D6" w:rsidRDefault="00743421" w:rsidP="00CD5939">
            <w:pPr>
              <w:jc w:val="both"/>
            </w:pPr>
          </w:p>
          <w:p w14:paraId="4A0DD27A" w14:textId="77777777" w:rsidR="00743421" w:rsidRPr="00F334D6" w:rsidRDefault="00743421" w:rsidP="00CD5939">
            <w:pPr>
              <w:jc w:val="both"/>
            </w:pPr>
          </w:p>
          <w:p w14:paraId="0F5077A0" w14:textId="77777777" w:rsidR="00743421" w:rsidRPr="00F334D6" w:rsidRDefault="00743421" w:rsidP="00CD5939">
            <w:pPr>
              <w:jc w:val="both"/>
            </w:pPr>
          </w:p>
          <w:p w14:paraId="1D09FEC8" w14:textId="77777777" w:rsidR="00743421" w:rsidRPr="00F334D6" w:rsidRDefault="00743421" w:rsidP="00CD5939">
            <w:pPr>
              <w:jc w:val="both"/>
            </w:pPr>
          </w:p>
          <w:p w14:paraId="23800757" w14:textId="77777777" w:rsidR="00743421" w:rsidRPr="00F334D6" w:rsidRDefault="00743421" w:rsidP="00CD5939">
            <w:pPr>
              <w:jc w:val="both"/>
            </w:pPr>
          </w:p>
          <w:p w14:paraId="01A64F6E" w14:textId="77777777" w:rsidR="00743421" w:rsidRPr="00F334D6" w:rsidRDefault="00743421" w:rsidP="00CD5939">
            <w:pPr>
              <w:jc w:val="both"/>
            </w:pPr>
          </w:p>
          <w:p w14:paraId="78000D68" w14:textId="6441D2A0" w:rsidR="00743421" w:rsidRPr="00F334D6" w:rsidRDefault="00743421" w:rsidP="00CD5939">
            <w:pPr>
              <w:jc w:val="both"/>
            </w:pPr>
            <w:r w:rsidRPr="00F334D6">
              <w:t>COMPETENZA MULTILINGUISTICA.</w:t>
            </w:r>
          </w:p>
        </w:tc>
        <w:tc>
          <w:tcPr>
            <w:tcW w:w="1407" w:type="dxa"/>
            <w:shd w:val="clear" w:color="auto" w:fill="FFC000"/>
          </w:tcPr>
          <w:p w14:paraId="350F3BE1" w14:textId="7615BF5F" w:rsidR="00FF27BF" w:rsidRPr="00F334D6" w:rsidRDefault="00743421" w:rsidP="00CD5939">
            <w:r w:rsidRPr="00F334D6">
              <w:lastRenderedPageBreak/>
              <w:t>5 SIA</w:t>
            </w:r>
          </w:p>
        </w:tc>
        <w:tc>
          <w:tcPr>
            <w:tcW w:w="1707" w:type="dxa"/>
            <w:shd w:val="clear" w:color="auto" w:fill="FFC000"/>
          </w:tcPr>
          <w:p w14:paraId="28036E4D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Utilizzare i sistemi informativi aziendali e gli</w:t>
            </w:r>
          </w:p>
          <w:p w14:paraId="26AB4A9A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strumenti</w:t>
            </w:r>
            <w:proofErr w:type="gramEnd"/>
            <w:r w:rsidRPr="00F334D6">
              <w:rPr>
                <w:rFonts w:cs="Times New Roman"/>
              </w:rPr>
              <w:t xml:space="preserve"> di comunicazione integrata d’impresa,</w:t>
            </w:r>
          </w:p>
          <w:p w14:paraId="2478EC33" w14:textId="00402A6F" w:rsidR="00FF27BF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per</w:t>
            </w:r>
            <w:proofErr w:type="gramEnd"/>
            <w:r w:rsidRPr="00F334D6">
              <w:rPr>
                <w:rFonts w:cs="Times New Roman"/>
              </w:rPr>
              <w:t xml:space="preserve"> realizzare attività comunicative con riferimento </w:t>
            </w:r>
            <w:r w:rsidRPr="00F334D6">
              <w:rPr>
                <w:rFonts w:cs="Times New Roman"/>
              </w:rPr>
              <w:lastRenderedPageBreak/>
              <w:t>a diversi contesti.</w:t>
            </w:r>
          </w:p>
        </w:tc>
        <w:tc>
          <w:tcPr>
            <w:tcW w:w="1712" w:type="dxa"/>
            <w:shd w:val="clear" w:color="auto" w:fill="FFC000"/>
          </w:tcPr>
          <w:p w14:paraId="00A9498B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lastRenderedPageBreak/>
              <w:t>Bilancio</w:t>
            </w:r>
          </w:p>
          <w:p w14:paraId="666D674F" w14:textId="6A2FC17B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civilistico</w:t>
            </w:r>
            <w:proofErr w:type="gramEnd"/>
          </w:p>
          <w:p w14:paraId="0E213EC2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Analisi</w:t>
            </w:r>
          </w:p>
          <w:p w14:paraId="126476D7" w14:textId="76459296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bilancio</w:t>
            </w:r>
          </w:p>
          <w:p w14:paraId="6FC6A1C9" w14:textId="04C92949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per</w:t>
            </w:r>
            <w:proofErr w:type="gramEnd"/>
            <w:r w:rsidRPr="00F334D6">
              <w:rPr>
                <w:rFonts w:cs="Times New Roman"/>
              </w:rPr>
              <w:t xml:space="preserve"> indici</w:t>
            </w:r>
          </w:p>
          <w:p w14:paraId="67EE7FA8" w14:textId="50095DA1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Tecniche di</w:t>
            </w:r>
          </w:p>
          <w:p w14:paraId="10DD4D88" w14:textId="7FC8883E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Report.  Il</w:t>
            </w:r>
          </w:p>
          <w:p w14:paraId="14F40EC9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fabbisogno</w:t>
            </w:r>
            <w:proofErr w:type="gramEnd"/>
          </w:p>
          <w:p w14:paraId="1AA3D386" w14:textId="4FB7258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finanziario</w:t>
            </w:r>
            <w:proofErr w:type="gramEnd"/>
            <w:r w:rsidRPr="00F334D6">
              <w:rPr>
                <w:rFonts w:cs="Times New Roman"/>
              </w:rPr>
              <w:t xml:space="preserve"> e la</w:t>
            </w:r>
          </w:p>
          <w:p w14:paraId="222C5400" w14:textId="47845E0F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sua</w:t>
            </w:r>
            <w:proofErr w:type="gramEnd"/>
            <w:r w:rsidRPr="00F334D6">
              <w:rPr>
                <w:rFonts w:cs="Times New Roman"/>
              </w:rPr>
              <w:t xml:space="preserve"> copertura</w:t>
            </w:r>
          </w:p>
          <w:p w14:paraId="109B0165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Redazione</w:t>
            </w:r>
          </w:p>
          <w:p w14:paraId="5A540B60" w14:textId="77777777" w:rsidR="00FF27BF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 xml:space="preserve">Bilancio con dati </w:t>
            </w:r>
            <w:r w:rsidRPr="00F334D6">
              <w:rPr>
                <w:rFonts w:cs="Times New Roman"/>
              </w:rPr>
              <w:lastRenderedPageBreak/>
              <w:t>a scelta.</w:t>
            </w:r>
          </w:p>
          <w:p w14:paraId="10FEBD66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Tecniche</w:t>
            </w:r>
          </w:p>
          <w:p w14:paraId="5D42167A" w14:textId="16893065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analisi per</w:t>
            </w:r>
          </w:p>
          <w:p w14:paraId="11D93617" w14:textId="44D0CC60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flusso</w:t>
            </w:r>
            <w:proofErr w:type="gramEnd"/>
            <w:r w:rsidRPr="00F334D6">
              <w:rPr>
                <w:rFonts w:cs="Times New Roman"/>
              </w:rPr>
              <w:t>. Rendiconto</w:t>
            </w:r>
          </w:p>
          <w:p w14:paraId="376C5B4C" w14:textId="1274BFC4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PCN e di</w:t>
            </w:r>
          </w:p>
          <w:p w14:paraId="67248D41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liquidità</w:t>
            </w:r>
            <w:proofErr w:type="gramEnd"/>
            <w:r w:rsidRPr="00F334D6">
              <w:rPr>
                <w:rFonts w:cs="Times New Roman"/>
              </w:rPr>
              <w:t>.</w:t>
            </w:r>
          </w:p>
          <w:p w14:paraId="4264A212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Norme</w:t>
            </w:r>
          </w:p>
          <w:p w14:paraId="35340635" w14:textId="25990485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e</w:t>
            </w:r>
            <w:proofErr w:type="gramEnd"/>
            <w:r w:rsidRPr="00F334D6">
              <w:rPr>
                <w:rFonts w:cs="Times New Roman"/>
              </w:rPr>
              <w:t xml:space="preserve"> procedure di</w:t>
            </w:r>
          </w:p>
          <w:p w14:paraId="30405CCE" w14:textId="49CCBE58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revisione</w:t>
            </w:r>
            <w:proofErr w:type="gramEnd"/>
            <w:r w:rsidRPr="00F334D6">
              <w:rPr>
                <w:rFonts w:cs="Times New Roman"/>
              </w:rPr>
              <w:t xml:space="preserve"> e</w:t>
            </w:r>
          </w:p>
          <w:p w14:paraId="00E11D21" w14:textId="2F03B298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controllo</w:t>
            </w:r>
            <w:proofErr w:type="gramEnd"/>
            <w:r w:rsidRPr="00F334D6">
              <w:rPr>
                <w:rFonts w:cs="Times New Roman"/>
              </w:rPr>
              <w:t xml:space="preserve"> dei</w:t>
            </w:r>
          </w:p>
          <w:p w14:paraId="3137A724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bilanci</w:t>
            </w:r>
            <w:proofErr w:type="gramEnd"/>
            <w:r w:rsidRPr="00F334D6">
              <w:rPr>
                <w:rFonts w:cs="Times New Roman"/>
              </w:rPr>
              <w:t>.</w:t>
            </w:r>
          </w:p>
          <w:p w14:paraId="4658984F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Classificazione</w:t>
            </w:r>
          </w:p>
          <w:p w14:paraId="2AC41381" w14:textId="0BFE7FBE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e</w:t>
            </w:r>
            <w:proofErr w:type="gramEnd"/>
            <w:r w:rsidRPr="00F334D6">
              <w:rPr>
                <w:rFonts w:cs="Times New Roman"/>
              </w:rPr>
              <w:t xml:space="preserve"> configurazione</w:t>
            </w:r>
          </w:p>
          <w:p w14:paraId="55869D13" w14:textId="0C89998A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dei</w:t>
            </w:r>
            <w:proofErr w:type="gramEnd"/>
            <w:r w:rsidRPr="00F334D6">
              <w:rPr>
                <w:rFonts w:cs="Times New Roman"/>
              </w:rPr>
              <w:t xml:space="preserve"> costi. Full</w:t>
            </w:r>
          </w:p>
          <w:p w14:paraId="4FFB6179" w14:textId="10557F40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proofErr w:type="gramStart"/>
            <w:r w:rsidRPr="00F334D6">
              <w:rPr>
                <w:rFonts w:cs="Times New Roman"/>
              </w:rPr>
              <w:t>costing</w:t>
            </w:r>
            <w:proofErr w:type="spellEnd"/>
            <w:proofErr w:type="gramEnd"/>
            <w:r w:rsidRPr="00F334D6">
              <w:rPr>
                <w:rFonts w:cs="Times New Roman"/>
              </w:rPr>
              <w:t xml:space="preserve"> e </w:t>
            </w:r>
            <w:proofErr w:type="spellStart"/>
            <w:r w:rsidRPr="00F334D6">
              <w:rPr>
                <w:rFonts w:cs="Times New Roman"/>
              </w:rPr>
              <w:t>direct</w:t>
            </w:r>
            <w:proofErr w:type="spellEnd"/>
          </w:p>
          <w:p w14:paraId="79D736B2" w14:textId="3AFF6B8E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proofErr w:type="gramStart"/>
            <w:r w:rsidRPr="00F334D6">
              <w:rPr>
                <w:rFonts w:cs="Times New Roman"/>
              </w:rPr>
              <w:t>costing</w:t>
            </w:r>
            <w:proofErr w:type="spellEnd"/>
            <w:proofErr w:type="gramEnd"/>
            <w:r w:rsidRPr="00F334D6">
              <w:rPr>
                <w:rFonts w:cs="Times New Roman"/>
              </w:rPr>
              <w:t>.</w:t>
            </w:r>
          </w:p>
          <w:p w14:paraId="5F91B1A6" w14:textId="3E300716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Metodo ABC</w:t>
            </w:r>
          </w:p>
          <w:p w14:paraId="3034661C" w14:textId="40341AEE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I costi nelle</w:t>
            </w:r>
          </w:p>
          <w:p w14:paraId="653DFAB0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decisioni</w:t>
            </w:r>
            <w:proofErr w:type="gramEnd"/>
          </w:p>
          <w:p w14:paraId="150F49EF" w14:textId="02952EB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aziendali</w:t>
            </w:r>
            <w:proofErr w:type="gramEnd"/>
            <w:r w:rsidRPr="00F334D6">
              <w:rPr>
                <w:rFonts w:cs="Times New Roman"/>
              </w:rPr>
              <w:t>.</w:t>
            </w:r>
          </w:p>
          <w:p w14:paraId="069420E8" w14:textId="00271322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Break</w:t>
            </w:r>
            <w:r w:rsidRPr="00F334D6">
              <w:rPr>
                <w:rFonts w:eastAsia="Calibri" w:cs="Calibri"/>
              </w:rPr>
              <w:t>‐</w:t>
            </w:r>
            <w:r w:rsidRPr="00F334D6">
              <w:rPr>
                <w:rFonts w:cs="Times New Roman"/>
              </w:rPr>
              <w:t>even</w:t>
            </w:r>
          </w:p>
          <w:p w14:paraId="4C3A2FA6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Analysis.</w:t>
            </w:r>
          </w:p>
          <w:p w14:paraId="351D6046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Analisi</w:t>
            </w:r>
          </w:p>
          <w:p w14:paraId="3C02868E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degli</w:t>
            </w:r>
            <w:proofErr w:type="gramEnd"/>
            <w:r w:rsidRPr="00F334D6">
              <w:rPr>
                <w:rFonts w:cs="Times New Roman"/>
              </w:rPr>
              <w:t xml:space="preserve"> scostamenti.</w:t>
            </w:r>
          </w:p>
          <w:p w14:paraId="69A70320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Politiche</w:t>
            </w:r>
          </w:p>
          <w:p w14:paraId="0F9CD90A" w14:textId="7AEAE8B3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dii</w:t>
            </w:r>
            <w:proofErr w:type="gramEnd"/>
            <w:r w:rsidRPr="00F334D6">
              <w:rPr>
                <w:rFonts w:cs="Times New Roman"/>
              </w:rPr>
              <w:t xml:space="preserve"> mercato</w:t>
            </w:r>
          </w:p>
          <w:p w14:paraId="030C8A7B" w14:textId="53176B72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e</w:t>
            </w:r>
            <w:proofErr w:type="gramEnd"/>
            <w:r w:rsidRPr="00F334D6">
              <w:rPr>
                <w:rFonts w:cs="Times New Roman"/>
              </w:rPr>
              <w:t xml:space="preserve"> piano</w:t>
            </w:r>
          </w:p>
          <w:p w14:paraId="4EA655C3" w14:textId="62725552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marketing</w:t>
            </w:r>
          </w:p>
          <w:p w14:paraId="4E0A229D" w14:textId="45F4BC88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Business Plan.</w:t>
            </w:r>
          </w:p>
        </w:tc>
        <w:tc>
          <w:tcPr>
            <w:tcW w:w="1716" w:type="dxa"/>
            <w:shd w:val="clear" w:color="auto" w:fill="FFC000"/>
          </w:tcPr>
          <w:p w14:paraId="0B8C6D69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lastRenderedPageBreak/>
              <w:t>Redigere e commentare i documenti che</w:t>
            </w:r>
          </w:p>
          <w:p w14:paraId="254DFAE9" w14:textId="1DB30A39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compongono</w:t>
            </w:r>
            <w:proofErr w:type="gramEnd"/>
            <w:r w:rsidRPr="00F334D6">
              <w:rPr>
                <w:rFonts w:cs="Times New Roman"/>
              </w:rPr>
              <w:t xml:space="preserve"> il sistema di bilancio.</w:t>
            </w:r>
          </w:p>
          <w:p w14:paraId="3B9F851A" w14:textId="17E3EACA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Interpretare l’andamento della gestione</w:t>
            </w:r>
          </w:p>
          <w:p w14:paraId="71C202B8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aziendale</w:t>
            </w:r>
            <w:proofErr w:type="gramEnd"/>
            <w:r w:rsidRPr="00F334D6">
              <w:rPr>
                <w:rFonts w:cs="Times New Roman"/>
              </w:rPr>
              <w:t xml:space="preserve"> attraverso l’analisi di </w:t>
            </w:r>
            <w:r w:rsidRPr="00F334D6">
              <w:rPr>
                <w:rFonts w:cs="Times New Roman"/>
              </w:rPr>
              <w:lastRenderedPageBreak/>
              <w:t>bilancio per</w:t>
            </w:r>
          </w:p>
          <w:p w14:paraId="3AEF499A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indici</w:t>
            </w:r>
            <w:proofErr w:type="gramEnd"/>
            <w:r w:rsidRPr="00F334D6">
              <w:rPr>
                <w:rFonts w:cs="Times New Roman"/>
              </w:rPr>
              <w:t xml:space="preserve"> e per flussi e comparare bilanci di aziende</w:t>
            </w:r>
          </w:p>
          <w:p w14:paraId="08E75D0F" w14:textId="4FC38FBB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diverse</w:t>
            </w:r>
            <w:proofErr w:type="gramEnd"/>
            <w:r w:rsidR="00D72B4F" w:rsidRPr="00F334D6">
              <w:rPr>
                <w:rFonts w:cs="Times New Roman"/>
              </w:rPr>
              <w:t>.</w:t>
            </w:r>
          </w:p>
          <w:p w14:paraId="2EE9C032" w14:textId="38A8878B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Presentare report differenziati in relazioni ai</w:t>
            </w:r>
          </w:p>
          <w:p w14:paraId="587F1D66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casi</w:t>
            </w:r>
            <w:proofErr w:type="gramEnd"/>
            <w:r w:rsidRPr="00F334D6">
              <w:rPr>
                <w:rFonts w:cs="Times New Roman"/>
              </w:rPr>
              <w:t xml:space="preserve"> studiati e ai destinatari, anche in lingua</w:t>
            </w:r>
          </w:p>
          <w:p w14:paraId="75DEC2D0" w14:textId="3464A136" w:rsidR="00FF27BF" w:rsidRPr="00F334D6" w:rsidRDefault="00743421" w:rsidP="00743421">
            <w:proofErr w:type="gramStart"/>
            <w:r w:rsidRPr="00F334D6">
              <w:rPr>
                <w:rFonts w:cs="Times New Roman"/>
              </w:rPr>
              <w:t>straniera</w:t>
            </w:r>
            <w:proofErr w:type="gramEnd"/>
            <w:r w:rsidRPr="00F334D6">
              <w:rPr>
                <w:rFonts w:cs="Times New Roman"/>
              </w:rPr>
              <w:t>.</w:t>
            </w:r>
          </w:p>
        </w:tc>
        <w:tc>
          <w:tcPr>
            <w:tcW w:w="2515" w:type="dxa"/>
            <w:shd w:val="clear" w:color="auto" w:fill="FFC000"/>
          </w:tcPr>
          <w:p w14:paraId="2221D6B8" w14:textId="335160EC" w:rsidR="00FF27BF" w:rsidRPr="00F334D6" w:rsidRDefault="00D72B4F" w:rsidP="00CD5939">
            <w:r w:rsidRPr="00F334D6">
              <w:lastRenderedPageBreak/>
              <w:t>Lavori di Gruppo</w:t>
            </w:r>
            <w:r w:rsidR="000A49C1" w:rsidRPr="00F334D6">
              <w:t xml:space="preserve"> su:</w:t>
            </w:r>
          </w:p>
          <w:p w14:paraId="76A7E5A9" w14:textId="77777777" w:rsidR="00D72B4F" w:rsidRPr="00F334D6" w:rsidRDefault="0026117F" w:rsidP="00CD5939">
            <w:r w:rsidRPr="00F334D6">
              <w:t>Studio di Casi Aziendali.</w:t>
            </w:r>
          </w:p>
          <w:p w14:paraId="1173E155" w14:textId="01E20DAF" w:rsidR="0026117F" w:rsidRPr="00F334D6" w:rsidRDefault="0026117F" w:rsidP="00CD5939">
            <w:r w:rsidRPr="00F334D6">
              <w:t xml:space="preserve">Analisi di </w:t>
            </w:r>
            <w:r w:rsidR="00D31B27" w:rsidRPr="00F334D6">
              <w:t xml:space="preserve">testi </w:t>
            </w:r>
            <w:r w:rsidRPr="00F334D6">
              <w:t>e</w:t>
            </w:r>
            <w:r w:rsidR="00D31B27" w:rsidRPr="00F334D6">
              <w:t xml:space="preserve"> </w:t>
            </w:r>
            <w:r w:rsidRPr="00F334D6">
              <w:t xml:space="preserve">documentazione </w:t>
            </w:r>
            <w:proofErr w:type="spellStart"/>
            <w:r w:rsidRPr="00F334D6">
              <w:t>economico-finaziaria</w:t>
            </w:r>
            <w:proofErr w:type="spellEnd"/>
            <w:r w:rsidRPr="00F334D6">
              <w:t xml:space="preserve"> aziendale.</w:t>
            </w:r>
          </w:p>
          <w:p w14:paraId="5A99D4FF" w14:textId="1007B4D6" w:rsidR="00F05D77" w:rsidRPr="00F334D6" w:rsidRDefault="0026117F" w:rsidP="00CD5939">
            <w:r w:rsidRPr="00F334D6">
              <w:t>Simulazioni</w:t>
            </w:r>
            <w:r w:rsidR="00C30A1F" w:rsidRPr="00F334D6">
              <w:t xml:space="preserve"> di casi a</w:t>
            </w:r>
            <w:r w:rsidRPr="00F334D6">
              <w:t>ziendali.</w:t>
            </w:r>
          </w:p>
          <w:p w14:paraId="11B9D300" w14:textId="77777777" w:rsidR="00F05D77" w:rsidRPr="00F334D6" w:rsidRDefault="00F05D77" w:rsidP="00CD5939">
            <w:proofErr w:type="gramStart"/>
            <w:r w:rsidRPr="00F334D6">
              <w:t xml:space="preserve">Esercitazioni </w:t>
            </w:r>
            <w:r w:rsidR="006D66D9" w:rsidRPr="00F334D6">
              <w:t xml:space="preserve"> ed</w:t>
            </w:r>
            <w:proofErr w:type="gramEnd"/>
            <w:r w:rsidR="006D66D9" w:rsidRPr="00F334D6">
              <w:t xml:space="preserve"> esercizi </w:t>
            </w:r>
            <w:r w:rsidRPr="00F334D6">
              <w:t xml:space="preserve">di </w:t>
            </w:r>
            <w:r w:rsidR="00C30A1F" w:rsidRPr="00F334D6">
              <w:t xml:space="preserve">accertamento e </w:t>
            </w:r>
            <w:r w:rsidRPr="00F334D6">
              <w:t>consolidamento competenze sul Bilancio.</w:t>
            </w:r>
          </w:p>
          <w:p w14:paraId="20E07022" w14:textId="77777777" w:rsidR="00F334D6" w:rsidRPr="00F334D6" w:rsidRDefault="00F334D6" w:rsidP="00F334D6">
            <w:pPr>
              <w:rPr>
                <w:rFonts w:cs="Times New Roman"/>
              </w:rPr>
            </w:pPr>
            <w:r w:rsidRPr="00F334D6">
              <w:lastRenderedPageBreak/>
              <w:t>Alternanza Scuola-Lavoro</w:t>
            </w:r>
          </w:p>
          <w:p w14:paraId="7DE4A756" w14:textId="5D3A869E" w:rsidR="00F334D6" w:rsidRPr="00F334D6" w:rsidRDefault="00F334D6" w:rsidP="00CD5939">
            <w:r w:rsidRPr="00F334D6">
              <w:t>IFS</w:t>
            </w:r>
          </w:p>
        </w:tc>
        <w:tc>
          <w:tcPr>
            <w:tcW w:w="3039" w:type="dxa"/>
            <w:shd w:val="clear" w:color="auto" w:fill="FFD966" w:themeFill="accent4" w:themeFillTint="99"/>
          </w:tcPr>
          <w:p w14:paraId="23748B0B" w14:textId="33B863F1" w:rsidR="000A49C1" w:rsidRPr="00F334D6" w:rsidRDefault="000A49C1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lastRenderedPageBreak/>
              <w:t>Capaci</w:t>
            </w:r>
            <w:r w:rsidR="00E34136" w:rsidRPr="00F334D6">
              <w:rPr>
                <w:rFonts w:cs="Times New Roman"/>
              </w:rPr>
              <w:t xml:space="preserve">tà di </w:t>
            </w:r>
            <w:proofErr w:type="gramStart"/>
            <w:r w:rsidR="00E34136" w:rsidRPr="00F334D6">
              <w:rPr>
                <w:rFonts w:cs="Times New Roman"/>
              </w:rPr>
              <w:t>relazionarsi,  comunicare</w:t>
            </w:r>
            <w:proofErr w:type="gramEnd"/>
            <w:r w:rsidR="0092273D" w:rsidRPr="00F334D6">
              <w:rPr>
                <w:rFonts w:cs="Times New Roman"/>
              </w:rPr>
              <w:t xml:space="preserve"> </w:t>
            </w:r>
            <w:r w:rsidR="00F334D6" w:rsidRPr="00F334D6">
              <w:rPr>
                <w:rFonts w:cs="Times New Roman"/>
              </w:rPr>
              <w:t xml:space="preserve"> </w:t>
            </w:r>
            <w:r w:rsidRPr="00F334D6">
              <w:rPr>
                <w:rFonts w:cs="Times New Roman"/>
              </w:rPr>
              <w:t xml:space="preserve">e negoziare efficacemente con gli altri. </w:t>
            </w:r>
          </w:p>
          <w:p w14:paraId="690F0049" w14:textId="2940EA46" w:rsidR="00D72B4F" w:rsidRPr="00F334D6" w:rsidRDefault="000A49C1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Essere in grado di individuare e fissare obiettivi, affrontare i problemi e individuarne le possibili soluzioni.</w:t>
            </w:r>
          </w:p>
          <w:p w14:paraId="34625010" w14:textId="0199D6F7" w:rsidR="00F05D77" w:rsidRPr="00F334D6" w:rsidRDefault="00F05D77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Spirito d’iniziativa e perseveranza per il raggiungimento degli obiettivi.</w:t>
            </w:r>
          </w:p>
          <w:p w14:paraId="7F8AE1BC" w14:textId="60D68E66" w:rsidR="00D72B4F" w:rsidRPr="00F334D6" w:rsidRDefault="00D72B4F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 xml:space="preserve">Interagire con le tecnologie e con i contenuti digitali con </w:t>
            </w:r>
            <w:r w:rsidRPr="00F334D6">
              <w:rPr>
                <w:rFonts w:cs="Times New Roman"/>
              </w:rPr>
              <w:lastRenderedPageBreak/>
              <w:t>atteggiamento critico e riflessivo.</w:t>
            </w:r>
          </w:p>
          <w:p w14:paraId="0E02D4BF" w14:textId="77777777" w:rsidR="00D72B4F" w:rsidRPr="00F334D6" w:rsidRDefault="00D72B4F" w:rsidP="00D72B4F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Capacità di approcciarsi in modo sicuro, etico e responsabile all’utilizzo dello strumento informatico.</w:t>
            </w:r>
          </w:p>
          <w:p w14:paraId="47F47F29" w14:textId="507BDCC6" w:rsidR="00D72B4F" w:rsidRPr="00F334D6" w:rsidRDefault="00F05D77" w:rsidP="00CD5939">
            <w:r w:rsidRPr="00F334D6">
              <w:rPr>
                <w:rFonts w:cs="Times New Roman"/>
              </w:rPr>
              <w:t>Saper utilizzare la lingua straniera per la comunicazione economico-finanziaria</w:t>
            </w:r>
            <w:r w:rsidR="006D66D9" w:rsidRPr="00F334D6">
              <w:rPr>
                <w:rFonts w:cs="Times New Roman"/>
              </w:rPr>
              <w:t xml:space="preserve"> e per la comprensione del Sistema Informatico</w:t>
            </w:r>
            <w:r w:rsidRPr="00F334D6">
              <w:rPr>
                <w:rFonts w:cs="Times New Roman"/>
              </w:rPr>
              <w:t>.</w:t>
            </w:r>
          </w:p>
        </w:tc>
      </w:tr>
      <w:tr w:rsidR="006D66D9" w:rsidRPr="00F334D6" w14:paraId="5399CD6F" w14:textId="77777777" w:rsidTr="00EA51B9">
        <w:tc>
          <w:tcPr>
            <w:tcW w:w="2181" w:type="dxa"/>
            <w:shd w:val="clear" w:color="auto" w:fill="FFC000"/>
          </w:tcPr>
          <w:p w14:paraId="02F70C90" w14:textId="580DEAD4" w:rsidR="00FF27BF" w:rsidRPr="00F334D6" w:rsidRDefault="00CA3C69" w:rsidP="00CD5939">
            <w:r>
              <w:lastRenderedPageBreak/>
              <w:t>COMPETENZA IMPRENDITORIALE</w:t>
            </w:r>
          </w:p>
        </w:tc>
        <w:tc>
          <w:tcPr>
            <w:tcW w:w="1407" w:type="dxa"/>
            <w:shd w:val="clear" w:color="auto" w:fill="FFC000"/>
          </w:tcPr>
          <w:p w14:paraId="5AA9945A" w14:textId="77777777" w:rsidR="00FF27BF" w:rsidRPr="00F334D6" w:rsidRDefault="00FF27BF" w:rsidP="00CD5939"/>
        </w:tc>
        <w:tc>
          <w:tcPr>
            <w:tcW w:w="1707" w:type="dxa"/>
            <w:shd w:val="clear" w:color="auto" w:fill="FFC000"/>
          </w:tcPr>
          <w:p w14:paraId="628E2216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Inquadrare l’attività di marketing nel ciclo di</w:t>
            </w:r>
          </w:p>
          <w:p w14:paraId="01BE9172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lastRenderedPageBreak/>
              <w:t>vita</w:t>
            </w:r>
            <w:proofErr w:type="gramEnd"/>
            <w:r w:rsidRPr="00F334D6">
              <w:rPr>
                <w:rFonts w:cs="Times New Roman"/>
              </w:rPr>
              <w:t xml:space="preserve"> dell’azienda e realizzare applicazioni con</w:t>
            </w:r>
          </w:p>
          <w:p w14:paraId="06DE61AA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riferimento</w:t>
            </w:r>
            <w:proofErr w:type="gramEnd"/>
            <w:r w:rsidRPr="00F334D6">
              <w:rPr>
                <w:rFonts w:cs="Times New Roman"/>
              </w:rPr>
              <w:t xml:space="preserve"> a specifici contesti e diverse</w:t>
            </w:r>
          </w:p>
          <w:p w14:paraId="36AD28B3" w14:textId="1C55606C" w:rsidR="00FF27BF" w:rsidRPr="00F334D6" w:rsidRDefault="00743421" w:rsidP="00743421">
            <w:proofErr w:type="gramStart"/>
            <w:r w:rsidRPr="00F334D6">
              <w:rPr>
                <w:rFonts w:cs="Times New Roman"/>
              </w:rPr>
              <w:t>politiche</w:t>
            </w:r>
            <w:proofErr w:type="gramEnd"/>
            <w:r w:rsidRPr="00F334D6">
              <w:rPr>
                <w:rFonts w:cs="Times New Roman"/>
              </w:rPr>
              <w:t xml:space="preserve"> di mercato</w:t>
            </w:r>
          </w:p>
        </w:tc>
        <w:tc>
          <w:tcPr>
            <w:tcW w:w="1712" w:type="dxa"/>
            <w:shd w:val="clear" w:color="auto" w:fill="FFC000"/>
          </w:tcPr>
          <w:p w14:paraId="134B53BE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lastRenderedPageBreak/>
              <w:t>Politiche</w:t>
            </w:r>
          </w:p>
          <w:p w14:paraId="2BFF2A01" w14:textId="64BA0F25" w:rsidR="00FF27BF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mercato e piano di marketing.</w:t>
            </w:r>
          </w:p>
        </w:tc>
        <w:tc>
          <w:tcPr>
            <w:tcW w:w="1716" w:type="dxa"/>
            <w:shd w:val="clear" w:color="auto" w:fill="FFC000"/>
          </w:tcPr>
          <w:p w14:paraId="6673D2B7" w14:textId="77777777" w:rsidR="00743421" w:rsidRPr="00F334D6" w:rsidRDefault="00743421" w:rsidP="0074342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Elaborare piani di marketing in riferimento</w:t>
            </w:r>
          </w:p>
          <w:p w14:paraId="76FB2D12" w14:textId="04679FFC" w:rsidR="00FF27BF" w:rsidRPr="00F334D6" w:rsidRDefault="00743421" w:rsidP="00743421">
            <w:proofErr w:type="gramStart"/>
            <w:r w:rsidRPr="00F334D6">
              <w:rPr>
                <w:rFonts w:cs="Times New Roman"/>
              </w:rPr>
              <w:lastRenderedPageBreak/>
              <w:t>alle</w:t>
            </w:r>
            <w:proofErr w:type="gramEnd"/>
            <w:r w:rsidRPr="00F334D6">
              <w:rPr>
                <w:rFonts w:cs="Times New Roman"/>
              </w:rPr>
              <w:t xml:space="preserve"> politiche di mercato dell’azienda</w:t>
            </w:r>
          </w:p>
        </w:tc>
        <w:tc>
          <w:tcPr>
            <w:tcW w:w="2515" w:type="dxa"/>
            <w:shd w:val="clear" w:color="auto" w:fill="FFC000"/>
          </w:tcPr>
          <w:p w14:paraId="2E6A135F" w14:textId="46845709" w:rsidR="00FF27BF" w:rsidRPr="009435EC" w:rsidRDefault="00F05D77" w:rsidP="00CD5939">
            <w:pPr>
              <w:rPr>
                <w:lang w:val="en-US"/>
              </w:rPr>
            </w:pPr>
            <w:r w:rsidRPr="009435EC">
              <w:rPr>
                <w:rFonts w:cs="Times New Roman"/>
                <w:lang w:val="en-US"/>
              </w:rPr>
              <w:lastRenderedPageBreak/>
              <w:t>Team working: Predisposizione</w:t>
            </w:r>
            <w:r w:rsidR="00ED512A" w:rsidRPr="009435EC">
              <w:rPr>
                <w:rFonts w:cs="Times New Roman"/>
                <w:lang w:val="en-US"/>
              </w:rPr>
              <w:t xml:space="preserve"> di</w:t>
            </w:r>
            <w:r w:rsidRPr="009435EC">
              <w:rPr>
                <w:rFonts w:cs="Times New Roman"/>
                <w:lang w:val="en-US"/>
              </w:rPr>
              <w:t xml:space="preserve"> Business Plan.</w:t>
            </w:r>
            <w:r w:rsidR="000A49C1" w:rsidRPr="009435EC">
              <w:rPr>
                <w:lang w:val="en-US"/>
              </w:rPr>
              <w:t xml:space="preserve"> </w:t>
            </w:r>
          </w:p>
          <w:p w14:paraId="294B3311" w14:textId="77777777" w:rsidR="00ED512A" w:rsidRPr="00F334D6" w:rsidRDefault="00ED512A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Studio di casi Aziendali.</w:t>
            </w:r>
          </w:p>
          <w:p w14:paraId="44F2DA95" w14:textId="77777777" w:rsidR="00F334D6" w:rsidRPr="00F334D6" w:rsidRDefault="00F334D6" w:rsidP="00F334D6">
            <w:pPr>
              <w:rPr>
                <w:rFonts w:cs="Times New Roman"/>
              </w:rPr>
            </w:pPr>
            <w:r w:rsidRPr="00F334D6">
              <w:lastRenderedPageBreak/>
              <w:t>Alternanza Scuola-Lavoro</w:t>
            </w:r>
          </w:p>
          <w:p w14:paraId="1CFCFB09" w14:textId="43DED7E9" w:rsidR="00F334D6" w:rsidRPr="00F334D6" w:rsidRDefault="00F334D6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IFS</w:t>
            </w:r>
          </w:p>
        </w:tc>
        <w:tc>
          <w:tcPr>
            <w:tcW w:w="3039" w:type="dxa"/>
            <w:shd w:val="clear" w:color="auto" w:fill="FFD966" w:themeFill="accent4" w:themeFillTint="99"/>
          </w:tcPr>
          <w:p w14:paraId="2EBDFC12" w14:textId="77777777" w:rsidR="00FF27BF" w:rsidRPr="00F334D6" w:rsidRDefault="00C30A1F" w:rsidP="00CD5939">
            <w:pPr>
              <w:rPr>
                <w:rFonts w:cs="Times New Roman"/>
                <w:lang w:eastAsia="it-IT"/>
              </w:rPr>
            </w:pPr>
            <w:r w:rsidRPr="00F334D6">
              <w:rPr>
                <w:rFonts w:cs="Times New Roman"/>
                <w:lang w:eastAsia="it-IT"/>
              </w:rPr>
              <w:lastRenderedPageBreak/>
              <w:t>Capacità di lavorare in gruppo e di rapportarsi con gli altri.</w:t>
            </w:r>
          </w:p>
          <w:p w14:paraId="30374689" w14:textId="370E84FD" w:rsidR="00C30A1F" w:rsidRPr="00F334D6" w:rsidRDefault="006D66D9" w:rsidP="00CD5939">
            <w:r w:rsidRPr="00F334D6">
              <w:rPr>
                <w:rFonts w:cs="Times New Roman"/>
                <w:lang w:eastAsia="it-IT"/>
              </w:rPr>
              <w:t xml:space="preserve">Spirito, creatività, autoconsapevolezza, </w:t>
            </w:r>
            <w:r w:rsidRPr="00F334D6">
              <w:rPr>
                <w:rFonts w:cs="Times New Roman"/>
                <w:lang w:eastAsia="it-IT"/>
              </w:rPr>
              <w:lastRenderedPageBreak/>
              <w:t>perseveranza per il raggiungimento degli obiettivi.</w:t>
            </w:r>
          </w:p>
        </w:tc>
      </w:tr>
      <w:tr w:rsidR="006D66D9" w:rsidRPr="00F334D6" w14:paraId="1E48C4C5" w14:textId="77777777" w:rsidTr="00EA51B9">
        <w:tc>
          <w:tcPr>
            <w:tcW w:w="2181" w:type="dxa"/>
            <w:shd w:val="clear" w:color="auto" w:fill="FFC000" w:themeFill="accent4"/>
          </w:tcPr>
          <w:p w14:paraId="38B0C401" w14:textId="1AADAA67" w:rsidR="00FF27BF" w:rsidRPr="00F334D6" w:rsidRDefault="00CA3C69" w:rsidP="00CD5939">
            <w:r>
              <w:lastRenderedPageBreak/>
              <w:t>COMPETENZA IMPRENDITORIALE</w:t>
            </w:r>
            <w:r w:rsidR="00214CD2" w:rsidRPr="00F334D6">
              <w:t>.</w:t>
            </w:r>
          </w:p>
          <w:p w14:paraId="35542AD9" w14:textId="78FC87DE" w:rsidR="00214CD2" w:rsidRPr="00F334D6" w:rsidRDefault="00214CD2" w:rsidP="00CD5939"/>
          <w:p w14:paraId="0AF542F7" w14:textId="77777777" w:rsidR="00214CD2" w:rsidRPr="00F334D6" w:rsidRDefault="00214CD2" w:rsidP="00CD5939"/>
          <w:p w14:paraId="705C3DF1" w14:textId="77777777" w:rsidR="00214CD2" w:rsidRPr="00F334D6" w:rsidRDefault="00214CD2" w:rsidP="00CD5939"/>
          <w:p w14:paraId="1DC12FC1" w14:textId="77777777" w:rsidR="00214CD2" w:rsidRPr="00F334D6" w:rsidRDefault="00214CD2" w:rsidP="00CD5939"/>
          <w:p w14:paraId="1751B37E" w14:textId="77777777" w:rsidR="00214CD2" w:rsidRPr="00F334D6" w:rsidRDefault="00214CD2" w:rsidP="00CD5939"/>
          <w:p w14:paraId="4E6B0918" w14:textId="7CED5A5E" w:rsidR="00214CD2" w:rsidRPr="00F334D6" w:rsidRDefault="00214CD2" w:rsidP="00CD5939"/>
        </w:tc>
        <w:tc>
          <w:tcPr>
            <w:tcW w:w="1407" w:type="dxa"/>
            <w:shd w:val="clear" w:color="auto" w:fill="FFC000"/>
          </w:tcPr>
          <w:p w14:paraId="7B48BB87" w14:textId="77777777" w:rsidR="00FF27BF" w:rsidRPr="00F334D6" w:rsidRDefault="00FF27BF" w:rsidP="00CD5939"/>
        </w:tc>
        <w:tc>
          <w:tcPr>
            <w:tcW w:w="1707" w:type="dxa"/>
            <w:shd w:val="clear" w:color="auto" w:fill="FFC000"/>
          </w:tcPr>
          <w:p w14:paraId="3111AAC9" w14:textId="77777777" w:rsidR="00214CD2" w:rsidRPr="00F334D6" w:rsidRDefault="00214CD2" w:rsidP="00214C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Individuare e accedere alla normativa</w:t>
            </w:r>
          </w:p>
          <w:p w14:paraId="0DD1AC53" w14:textId="77777777" w:rsidR="00214CD2" w:rsidRPr="00F334D6" w:rsidRDefault="00214CD2" w:rsidP="00214C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pubblicistica</w:t>
            </w:r>
            <w:proofErr w:type="gramEnd"/>
            <w:r w:rsidRPr="00F334D6">
              <w:rPr>
                <w:rFonts w:cs="Times New Roman"/>
              </w:rPr>
              <w:t>, civilistica e fiscale con particolare</w:t>
            </w:r>
          </w:p>
          <w:p w14:paraId="304F13C5" w14:textId="3FCCB4AF" w:rsidR="00FF27BF" w:rsidRPr="00F334D6" w:rsidRDefault="00214CD2" w:rsidP="00214CD2">
            <w:proofErr w:type="gramStart"/>
            <w:r w:rsidRPr="00F334D6">
              <w:rPr>
                <w:rFonts w:cs="Times New Roman"/>
              </w:rPr>
              <w:t>riferimento</w:t>
            </w:r>
            <w:proofErr w:type="gramEnd"/>
            <w:r w:rsidRPr="00F334D6">
              <w:rPr>
                <w:rFonts w:cs="Times New Roman"/>
              </w:rPr>
              <w:t xml:space="preserve"> alle attività aziendali</w:t>
            </w:r>
          </w:p>
        </w:tc>
        <w:tc>
          <w:tcPr>
            <w:tcW w:w="1712" w:type="dxa"/>
            <w:shd w:val="clear" w:color="auto" w:fill="FFC000"/>
          </w:tcPr>
          <w:p w14:paraId="5064CCEF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Normativa</w:t>
            </w:r>
          </w:p>
          <w:p w14:paraId="7309B6D7" w14:textId="357CF836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in</w:t>
            </w:r>
            <w:proofErr w:type="gramEnd"/>
            <w:r w:rsidRPr="00F334D6">
              <w:rPr>
                <w:rFonts w:cs="Times New Roman"/>
              </w:rPr>
              <w:t xml:space="preserve"> materia</w:t>
            </w:r>
          </w:p>
          <w:p w14:paraId="77E8310C" w14:textId="574F23D5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imposte</w:t>
            </w:r>
          </w:p>
          <w:p w14:paraId="42265C68" w14:textId="35BB8B96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sul</w:t>
            </w:r>
            <w:proofErr w:type="gramEnd"/>
            <w:r w:rsidRPr="00F334D6">
              <w:rPr>
                <w:rFonts w:cs="Times New Roman"/>
              </w:rPr>
              <w:t xml:space="preserve"> reddito</w:t>
            </w:r>
          </w:p>
          <w:p w14:paraId="64B62B6E" w14:textId="76E6D0EE" w:rsidR="00FF27BF" w:rsidRPr="00F334D6" w:rsidRDefault="00AD68A1" w:rsidP="00AD68A1">
            <w:proofErr w:type="gramStart"/>
            <w:r w:rsidRPr="00F334D6">
              <w:rPr>
                <w:rFonts w:cs="Times New Roman"/>
              </w:rPr>
              <w:t>d’impresa</w:t>
            </w:r>
            <w:proofErr w:type="gramEnd"/>
            <w:r w:rsidRPr="00F334D6">
              <w:rPr>
                <w:rFonts w:cs="Times New Roman"/>
              </w:rPr>
              <w:t>.</w:t>
            </w:r>
          </w:p>
        </w:tc>
        <w:tc>
          <w:tcPr>
            <w:tcW w:w="1716" w:type="dxa"/>
            <w:shd w:val="clear" w:color="auto" w:fill="FFC000"/>
          </w:tcPr>
          <w:p w14:paraId="3BAD0403" w14:textId="3EF44611" w:rsidR="00FF27BF" w:rsidRPr="00F334D6" w:rsidRDefault="00AD68A1" w:rsidP="00CD5939">
            <w:r w:rsidRPr="00F334D6">
              <w:rPr>
                <w:rFonts w:cs="Times New Roman"/>
              </w:rPr>
              <w:t>Interpretare e applicare la normativa fiscale.</w:t>
            </w:r>
          </w:p>
        </w:tc>
        <w:tc>
          <w:tcPr>
            <w:tcW w:w="2515" w:type="dxa"/>
            <w:shd w:val="clear" w:color="auto" w:fill="FFC000"/>
          </w:tcPr>
          <w:p w14:paraId="12B434EC" w14:textId="77777777" w:rsidR="00FF27BF" w:rsidRPr="00F334D6" w:rsidRDefault="00C30A1F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 xml:space="preserve">Team </w:t>
            </w:r>
            <w:proofErr w:type="spellStart"/>
            <w:r w:rsidRPr="00F334D6">
              <w:rPr>
                <w:rFonts w:cs="Times New Roman"/>
              </w:rPr>
              <w:t>working</w:t>
            </w:r>
            <w:proofErr w:type="spellEnd"/>
            <w:r w:rsidRPr="00F334D6">
              <w:rPr>
                <w:rFonts w:cs="Times New Roman"/>
              </w:rPr>
              <w:t>:</w:t>
            </w:r>
          </w:p>
          <w:p w14:paraId="22C6F7BE" w14:textId="77777777" w:rsidR="00C30A1F" w:rsidRPr="00F334D6" w:rsidRDefault="00C30A1F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Analisi di documentazione fiscale.</w:t>
            </w:r>
          </w:p>
          <w:p w14:paraId="121BA092" w14:textId="3B8B601B" w:rsidR="00C30A1F" w:rsidRPr="00F334D6" w:rsidRDefault="00C30A1F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Simulazioni di calcolo imposizione</w:t>
            </w:r>
            <w:r w:rsidR="006D66D9" w:rsidRPr="00F334D6">
              <w:rPr>
                <w:rFonts w:cs="Times New Roman"/>
              </w:rPr>
              <w:t xml:space="preserve"> fiscale S</w:t>
            </w:r>
            <w:r w:rsidRPr="00F334D6">
              <w:rPr>
                <w:rFonts w:cs="Times New Roman"/>
              </w:rPr>
              <w:t>ocietà.</w:t>
            </w:r>
          </w:p>
          <w:p w14:paraId="570DEACC" w14:textId="77777777" w:rsidR="00C30A1F" w:rsidRPr="00F334D6" w:rsidRDefault="00337596" w:rsidP="00CD593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Studio Casi Dichiarazione dei Redditi.</w:t>
            </w:r>
          </w:p>
          <w:p w14:paraId="4BF57631" w14:textId="77777777" w:rsidR="00F334D6" w:rsidRPr="00F334D6" w:rsidRDefault="00F334D6" w:rsidP="00F334D6">
            <w:pPr>
              <w:rPr>
                <w:rFonts w:cs="Times New Roman"/>
              </w:rPr>
            </w:pPr>
            <w:r w:rsidRPr="00F334D6">
              <w:t>Alternanza Scuola-Lavoro</w:t>
            </w:r>
          </w:p>
          <w:p w14:paraId="777FB3E3" w14:textId="179229AD" w:rsidR="00F334D6" w:rsidRPr="00F334D6" w:rsidRDefault="00F334D6" w:rsidP="00CD5939">
            <w:r w:rsidRPr="00F334D6">
              <w:t>IFS</w:t>
            </w:r>
          </w:p>
        </w:tc>
        <w:tc>
          <w:tcPr>
            <w:tcW w:w="3039" w:type="dxa"/>
            <w:shd w:val="clear" w:color="auto" w:fill="FFD966" w:themeFill="accent4" w:themeFillTint="99"/>
          </w:tcPr>
          <w:p w14:paraId="792512A2" w14:textId="3BD93DE5" w:rsidR="00FF27BF" w:rsidRPr="00F334D6" w:rsidRDefault="00C30A1F" w:rsidP="00CD5939">
            <w:r w:rsidRPr="00F334D6">
              <w:rPr>
                <w:rFonts w:cs="Times New Roman"/>
                <w:lang w:eastAsia="it-IT"/>
              </w:rPr>
              <w:t>Capacità di lavorare in gruppo e di rapportarsi con gli altri.</w:t>
            </w:r>
            <w:r w:rsidRPr="00F334D6">
              <w:rPr>
                <w:rFonts w:cs="Times New Roman"/>
              </w:rPr>
              <w:t xml:space="preserve"> Capacità di applicare le conoscenze e le competenze per la soluzione di problemi</w:t>
            </w:r>
          </w:p>
        </w:tc>
      </w:tr>
      <w:tr w:rsidR="006D66D9" w:rsidRPr="00F334D6" w14:paraId="00455BD5" w14:textId="77777777" w:rsidTr="00EA51B9">
        <w:tc>
          <w:tcPr>
            <w:tcW w:w="2181" w:type="dxa"/>
            <w:shd w:val="clear" w:color="auto" w:fill="FFC000" w:themeFill="accent4"/>
          </w:tcPr>
          <w:p w14:paraId="68B16D0A" w14:textId="245BE1CA" w:rsidR="00FF27BF" w:rsidRPr="00F334D6" w:rsidRDefault="00CA3C69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COMPETENZA IMPRENDITORIALE.</w:t>
            </w:r>
          </w:p>
        </w:tc>
        <w:tc>
          <w:tcPr>
            <w:tcW w:w="1407" w:type="dxa"/>
            <w:shd w:val="clear" w:color="auto" w:fill="FFC000"/>
          </w:tcPr>
          <w:p w14:paraId="79B110AA" w14:textId="77777777" w:rsidR="00FF27BF" w:rsidRPr="00F334D6" w:rsidRDefault="00FF27BF" w:rsidP="00CD5939"/>
        </w:tc>
        <w:tc>
          <w:tcPr>
            <w:tcW w:w="1707" w:type="dxa"/>
            <w:shd w:val="clear" w:color="auto" w:fill="FFC000"/>
          </w:tcPr>
          <w:p w14:paraId="275FF211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Applicare i principi e gli strumenti della</w:t>
            </w:r>
          </w:p>
          <w:p w14:paraId="26D64A19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programmazione</w:t>
            </w:r>
            <w:proofErr w:type="gramEnd"/>
            <w:r w:rsidRPr="00F334D6">
              <w:rPr>
                <w:rFonts w:cs="Times New Roman"/>
              </w:rPr>
              <w:t xml:space="preserve"> e del controllo di gestione,</w:t>
            </w:r>
          </w:p>
          <w:p w14:paraId="18D94983" w14:textId="05E56558" w:rsidR="00FF27BF" w:rsidRPr="00F334D6" w:rsidRDefault="00AD68A1" w:rsidP="00AD68A1">
            <w:proofErr w:type="gramStart"/>
            <w:r w:rsidRPr="00F334D6">
              <w:rPr>
                <w:rFonts w:cs="Times New Roman"/>
              </w:rPr>
              <w:t>analizzandone</w:t>
            </w:r>
            <w:proofErr w:type="gramEnd"/>
            <w:r w:rsidRPr="00F334D6">
              <w:rPr>
                <w:rFonts w:cs="Times New Roman"/>
              </w:rPr>
              <w:t xml:space="preserve"> i risultati</w:t>
            </w:r>
          </w:p>
        </w:tc>
        <w:tc>
          <w:tcPr>
            <w:tcW w:w="1712" w:type="dxa"/>
            <w:shd w:val="clear" w:color="auto" w:fill="FFC000"/>
          </w:tcPr>
          <w:p w14:paraId="1DCE2BD5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Classificazione</w:t>
            </w:r>
          </w:p>
          <w:p w14:paraId="4DCE9133" w14:textId="41A97C24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e</w:t>
            </w:r>
            <w:proofErr w:type="gramEnd"/>
            <w:r w:rsidRPr="00F334D6">
              <w:rPr>
                <w:rFonts w:cs="Times New Roman"/>
              </w:rPr>
              <w:t xml:space="preserve"> configurazione</w:t>
            </w:r>
          </w:p>
          <w:p w14:paraId="3CBCAC33" w14:textId="185F2694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dei</w:t>
            </w:r>
            <w:proofErr w:type="gramEnd"/>
            <w:r w:rsidRPr="00F334D6">
              <w:rPr>
                <w:rFonts w:cs="Times New Roman"/>
              </w:rPr>
              <w:t xml:space="preserve"> </w:t>
            </w:r>
            <w:proofErr w:type="spellStart"/>
            <w:r w:rsidRPr="00F334D6">
              <w:rPr>
                <w:rFonts w:cs="Times New Roman"/>
              </w:rPr>
              <w:t>costi.Full</w:t>
            </w:r>
            <w:proofErr w:type="spellEnd"/>
          </w:p>
          <w:p w14:paraId="5E510EE6" w14:textId="412368EB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proofErr w:type="gramStart"/>
            <w:r w:rsidRPr="00F334D6">
              <w:rPr>
                <w:rFonts w:cs="Times New Roman"/>
              </w:rPr>
              <w:t>costing</w:t>
            </w:r>
            <w:proofErr w:type="spellEnd"/>
            <w:proofErr w:type="gramEnd"/>
            <w:r w:rsidRPr="00F334D6">
              <w:rPr>
                <w:rFonts w:cs="Times New Roman"/>
              </w:rPr>
              <w:t xml:space="preserve"> e </w:t>
            </w:r>
            <w:proofErr w:type="spellStart"/>
            <w:r w:rsidRPr="00F334D6">
              <w:rPr>
                <w:rFonts w:cs="Times New Roman"/>
              </w:rPr>
              <w:t>direct</w:t>
            </w:r>
            <w:proofErr w:type="spellEnd"/>
          </w:p>
          <w:p w14:paraId="66B57FF8" w14:textId="067CD5EB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proofErr w:type="gramStart"/>
            <w:r w:rsidRPr="00F334D6">
              <w:rPr>
                <w:rFonts w:cs="Times New Roman"/>
              </w:rPr>
              <w:t>costing</w:t>
            </w:r>
            <w:proofErr w:type="spellEnd"/>
            <w:proofErr w:type="gramEnd"/>
            <w:r w:rsidRPr="00F334D6">
              <w:rPr>
                <w:rFonts w:cs="Times New Roman"/>
              </w:rPr>
              <w:t>.</w:t>
            </w:r>
          </w:p>
          <w:p w14:paraId="3E84EB15" w14:textId="4367C315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Metodo ABC</w:t>
            </w:r>
          </w:p>
          <w:p w14:paraId="4D4F6278" w14:textId="7B4967EC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I costi nelle</w:t>
            </w:r>
          </w:p>
          <w:p w14:paraId="7EF19C6C" w14:textId="156C3273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decisioni</w:t>
            </w:r>
            <w:proofErr w:type="gramEnd"/>
            <w:r w:rsidRPr="00F334D6">
              <w:rPr>
                <w:rFonts w:cs="Times New Roman"/>
              </w:rPr>
              <w:t xml:space="preserve"> aziendali</w:t>
            </w:r>
          </w:p>
          <w:p w14:paraId="160AE3D5" w14:textId="30874C19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F334D6">
              <w:rPr>
                <w:rFonts w:cs="Times New Roman"/>
              </w:rPr>
              <w:t>Brea</w:t>
            </w:r>
            <w:r w:rsidRPr="00F334D6">
              <w:rPr>
                <w:rFonts w:eastAsia="Calibri" w:cs="Calibri"/>
              </w:rPr>
              <w:t>‐</w:t>
            </w:r>
            <w:r w:rsidRPr="00F334D6">
              <w:rPr>
                <w:rFonts w:cs="Times New Roman"/>
              </w:rPr>
              <w:t>even</w:t>
            </w:r>
            <w:proofErr w:type="spellEnd"/>
          </w:p>
          <w:p w14:paraId="7AE0B82D" w14:textId="77777777" w:rsidR="00FF27BF" w:rsidRPr="00F334D6" w:rsidRDefault="00AD68A1" w:rsidP="00AD68A1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Analysis.</w:t>
            </w:r>
          </w:p>
          <w:p w14:paraId="21BDC9D0" w14:textId="77777777" w:rsidR="004217A6" w:rsidRPr="00F334D6" w:rsidRDefault="004217A6" w:rsidP="004217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Sistema</w:t>
            </w:r>
          </w:p>
          <w:p w14:paraId="1FFC210A" w14:textId="1571242A" w:rsidR="004217A6" w:rsidRPr="00F334D6" w:rsidRDefault="004217A6" w:rsidP="004217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di</w:t>
            </w:r>
            <w:proofErr w:type="gramEnd"/>
            <w:r w:rsidRPr="00F334D6">
              <w:rPr>
                <w:rFonts w:cs="Times New Roman"/>
              </w:rPr>
              <w:t xml:space="preserve"> </w:t>
            </w:r>
            <w:proofErr w:type="spellStart"/>
            <w:r w:rsidRPr="00F334D6">
              <w:rPr>
                <w:rFonts w:cs="Times New Roman"/>
              </w:rPr>
              <w:t>budgeting</w:t>
            </w:r>
            <w:proofErr w:type="spellEnd"/>
          </w:p>
          <w:p w14:paraId="268C3967" w14:textId="77777777" w:rsidR="004217A6" w:rsidRPr="00F334D6" w:rsidRDefault="004217A6" w:rsidP="004217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Analisi</w:t>
            </w:r>
          </w:p>
          <w:p w14:paraId="62E5F4E3" w14:textId="5B56D91E" w:rsidR="004217A6" w:rsidRPr="00F334D6" w:rsidRDefault="004217A6" w:rsidP="004217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degli</w:t>
            </w:r>
            <w:proofErr w:type="gramEnd"/>
            <w:r w:rsidRPr="00F334D6">
              <w:rPr>
                <w:rFonts w:cs="Times New Roman"/>
              </w:rPr>
              <w:t xml:space="preserve"> scostamenti.</w:t>
            </w:r>
          </w:p>
        </w:tc>
        <w:tc>
          <w:tcPr>
            <w:tcW w:w="1716" w:type="dxa"/>
            <w:shd w:val="clear" w:color="auto" w:fill="FFC000"/>
          </w:tcPr>
          <w:p w14:paraId="2A9DAD13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F334D6">
              <w:rPr>
                <w:rFonts w:cs="Times New Roman"/>
              </w:rPr>
              <w:t>Delineare il processo di pianificazione,</w:t>
            </w:r>
          </w:p>
          <w:p w14:paraId="7E057110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programmazione</w:t>
            </w:r>
            <w:proofErr w:type="gramEnd"/>
            <w:r w:rsidRPr="00F334D6">
              <w:rPr>
                <w:rFonts w:cs="Times New Roman"/>
              </w:rPr>
              <w:t xml:space="preserve"> e controllo individuandone i</w:t>
            </w:r>
          </w:p>
          <w:p w14:paraId="31CF77BD" w14:textId="77777777" w:rsidR="00AD68A1" w:rsidRPr="00F334D6" w:rsidRDefault="00AD68A1" w:rsidP="00AD68A1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proofErr w:type="gramStart"/>
            <w:r w:rsidRPr="00F334D6">
              <w:rPr>
                <w:rFonts w:cs="Times New Roman"/>
              </w:rPr>
              <w:t>tipici</w:t>
            </w:r>
            <w:proofErr w:type="gramEnd"/>
            <w:r w:rsidRPr="00F334D6">
              <w:rPr>
                <w:rFonts w:cs="Times New Roman"/>
              </w:rPr>
              <w:t xml:space="preserve"> strumenti e il loro utilizzo anche per le</w:t>
            </w:r>
          </w:p>
          <w:p w14:paraId="2AF0A18D" w14:textId="20F59DDF" w:rsidR="00FF27BF" w:rsidRPr="00F334D6" w:rsidRDefault="00AD68A1" w:rsidP="00AD68A1">
            <w:proofErr w:type="gramStart"/>
            <w:r w:rsidRPr="00F334D6">
              <w:rPr>
                <w:rFonts w:cs="Times New Roman"/>
              </w:rPr>
              <w:t>imprese</w:t>
            </w:r>
            <w:proofErr w:type="gramEnd"/>
            <w:r w:rsidRPr="00F334D6">
              <w:rPr>
                <w:rFonts w:cs="Times New Roman"/>
              </w:rPr>
              <w:t xml:space="preserve"> che operano nel mercati internazionali.</w:t>
            </w:r>
          </w:p>
        </w:tc>
        <w:tc>
          <w:tcPr>
            <w:tcW w:w="2515" w:type="dxa"/>
            <w:shd w:val="clear" w:color="auto" w:fill="FFC000"/>
          </w:tcPr>
          <w:p w14:paraId="7C59888F" w14:textId="3E6CCDB8" w:rsidR="006D66D9" w:rsidRPr="00F334D6" w:rsidRDefault="006D66D9" w:rsidP="006D66D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 xml:space="preserve">Team </w:t>
            </w:r>
            <w:proofErr w:type="spellStart"/>
            <w:r w:rsidRPr="00F334D6">
              <w:rPr>
                <w:rFonts w:cs="Times New Roman"/>
              </w:rPr>
              <w:t>working</w:t>
            </w:r>
            <w:proofErr w:type="spellEnd"/>
            <w:r w:rsidRPr="00F334D6">
              <w:rPr>
                <w:rFonts w:cs="Times New Roman"/>
              </w:rPr>
              <w:t xml:space="preserve">: Predisposizione di Budget. </w:t>
            </w:r>
          </w:p>
          <w:p w14:paraId="3F852033" w14:textId="3CE0E6C4" w:rsidR="006D66D9" w:rsidRPr="00F334D6" w:rsidRDefault="00EA51B9" w:rsidP="006D66D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>Studio di casi aziendali</w:t>
            </w:r>
          </w:p>
          <w:p w14:paraId="5D5586C8" w14:textId="3FB292DF" w:rsidR="006D66D9" w:rsidRPr="00F334D6" w:rsidRDefault="006D66D9" w:rsidP="006D66D9">
            <w:pPr>
              <w:rPr>
                <w:rFonts w:cs="Times New Roman"/>
              </w:rPr>
            </w:pPr>
            <w:r w:rsidRPr="00F334D6">
              <w:rPr>
                <w:rFonts w:cs="Times New Roman"/>
              </w:rPr>
              <w:t xml:space="preserve">Esercitazioni </w:t>
            </w:r>
            <w:r w:rsidR="00F334D6" w:rsidRPr="00F334D6">
              <w:rPr>
                <w:rFonts w:cs="Times New Roman"/>
              </w:rPr>
              <w:t xml:space="preserve"> </w:t>
            </w:r>
            <w:r w:rsidRPr="00F334D6">
              <w:rPr>
                <w:rFonts w:cs="Times New Roman"/>
              </w:rPr>
              <w:t xml:space="preserve"> ed esercizi di accertamento e consolidamento competenze sul Budget.</w:t>
            </w:r>
          </w:p>
          <w:p w14:paraId="3520A04E" w14:textId="77777777" w:rsidR="00F334D6" w:rsidRPr="00F334D6" w:rsidRDefault="00F334D6" w:rsidP="00F334D6">
            <w:pPr>
              <w:rPr>
                <w:rFonts w:cs="Times New Roman"/>
              </w:rPr>
            </w:pPr>
            <w:r w:rsidRPr="00F334D6">
              <w:t>Alternanza Scuola-Lavoro</w:t>
            </w:r>
          </w:p>
          <w:p w14:paraId="6C726614" w14:textId="06FF476C" w:rsidR="00F334D6" w:rsidRPr="00F334D6" w:rsidRDefault="00F334D6" w:rsidP="006D66D9">
            <w:r>
              <w:t>IFS</w:t>
            </w:r>
          </w:p>
        </w:tc>
        <w:tc>
          <w:tcPr>
            <w:tcW w:w="3039" w:type="dxa"/>
            <w:shd w:val="clear" w:color="auto" w:fill="FFD966" w:themeFill="accent4" w:themeFillTint="99"/>
          </w:tcPr>
          <w:p w14:paraId="7BC2EE85" w14:textId="1C4FC8DB" w:rsidR="00FF27BF" w:rsidRPr="00F334D6" w:rsidRDefault="00C30A1F" w:rsidP="00CD5939">
            <w:r w:rsidRPr="00F334D6">
              <w:rPr>
                <w:rFonts w:cs="Times New Roman"/>
                <w:lang w:eastAsia="it-IT"/>
              </w:rPr>
              <w:t>Capacità di lavorare in gruppo e di rapportarsi con gli altri.</w:t>
            </w:r>
            <w:r w:rsidRPr="00F334D6">
              <w:rPr>
                <w:rFonts w:cs="Times New Roman"/>
              </w:rPr>
              <w:t xml:space="preserve"> Capacità di applicare le conoscenze e le competenze per la soluzione di problemi</w:t>
            </w:r>
          </w:p>
        </w:tc>
      </w:tr>
      <w:tr w:rsidR="00FF27BF" w:rsidRPr="00F334D6" w14:paraId="6FB1420C" w14:textId="77777777" w:rsidTr="00EA51B9">
        <w:tc>
          <w:tcPr>
            <w:tcW w:w="14277" w:type="dxa"/>
            <w:gridSpan w:val="7"/>
            <w:shd w:val="clear" w:color="auto" w:fill="8EAADB" w:themeFill="accent5" w:themeFillTint="99"/>
          </w:tcPr>
          <w:p w14:paraId="76B09782" w14:textId="68CDA1C4" w:rsidR="00FF27BF" w:rsidRPr="00F334D6" w:rsidRDefault="00EA51B9" w:rsidP="00FA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1A1A18"/>
                <w:sz w:val="16"/>
                <w:szCs w:val="16"/>
              </w:rPr>
            </w:pPr>
            <w:r w:rsidRPr="00F334D6">
              <w:rPr>
                <w:rFonts w:cs="Times New Roman"/>
                <w:lang w:eastAsia="it-IT"/>
              </w:rPr>
              <w:t>Alla fine del quinto anno gli alunni dovranno conoscere</w:t>
            </w:r>
            <w:r w:rsidR="0092273D" w:rsidRPr="00F334D6">
              <w:rPr>
                <w:rFonts w:cs="Times New Roman"/>
                <w:lang w:eastAsia="it-IT"/>
              </w:rPr>
              <w:t>:</w:t>
            </w:r>
            <w:r w:rsidRPr="00F334D6">
              <w:rPr>
                <w:rFonts w:cs="Times New Roman"/>
                <w:lang w:eastAsia="it-IT"/>
              </w:rPr>
              <w:t xml:space="preserve"> </w:t>
            </w:r>
            <w:r w:rsidR="009B145B" w:rsidRPr="00F334D6">
              <w:rPr>
                <w:rFonts w:cs="Times New Roman"/>
                <w:color w:val="1A1A18"/>
              </w:rPr>
              <w:t xml:space="preserve">normative e tecniche di redazione del sistema di bilancio in relazione alla forma giuridica e alla tipologia </w:t>
            </w:r>
            <w:r w:rsidR="009B145B" w:rsidRPr="00F334D6">
              <w:rPr>
                <w:rFonts w:cs="Times New Roman"/>
                <w:color w:val="1A1A18"/>
              </w:rPr>
              <w:lastRenderedPageBreak/>
              <w:t xml:space="preserve">di azienda, </w:t>
            </w:r>
            <w:r w:rsidR="00BB2B2F" w:rsidRPr="00F334D6">
              <w:rPr>
                <w:rFonts w:cs="Times New Roman"/>
                <w:color w:val="1A1A18"/>
              </w:rPr>
              <w:t>norme e procedure di revisione e controllo dei bilanci</w:t>
            </w:r>
            <w:r w:rsidR="005E1D75" w:rsidRPr="00F334D6">
              <w:rPr>
                <w:rFonts w:cs="Times New Roman"/>
                <w:color w:val="1A1A18"/>
              </w:rPr>
              <w:t>,</w:t>
            </w:r>
            <w:r w:rsidR="005E1D75" w:rsidRPr="00F334D6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="005E1D75" w:rsidRPr="00F334D6">
              <w:rPr>
                <w:rFonts w:cs="Times New Roman"/>
                <w:color w:val="1A1A18"/>
              </w:rPr>
              <w:t>normativa in materia di imposte sul reddito d’impresa</w:t>
            </w:r>
            <w:r w:rsidR="00FA11D2" w:rsidRPr="00F334D6">
              <w:rPr>
                <w:rFonts w:cs="Times New Roman"/>
                <w:color w:val="1A1A18"/>
              </w:rPr>
              <w:t>,</w:t>
            </w:r>
            <w:r w:rsidR="00BB2B2F" w:rsidRPr="00F334D6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="00FA11D2" w:rsidRPr="00F334D6">
              <w:rPr>
                <w:rFonts w:cs="Times New Roman"/>
                <w:color w:val="1A1A18"/>
              </w:rPr>
              <w:t>p</w:t>
            </w:r>
            <w:r w:rsidR="009B145B" w:rsidRPr="00F334D6">
              <w:rPr>
                <w:rFonts w:cs="Times New Roman"/>
                <w:color w:val="1A1A18"/>
              </w:rPr>
              <w:t xml:space="preserve">rogrammi applicativi di contabilità integrata, </w:t>
            </w:r>
            <w:r w:rsidR="005E1D75" w:rsidRPr="00F334D6">
              <w:rPr>
                <w:rFonts w:cs="Times New Roman"/>
                <w:color w:val="1A1A18"/>
              </w:rPr>
              <w:t xml:space="preserve">Strumenti e processo di pianificazione strategica e di controllo di gestione. Business </w:t>
            </w:r>
            <w:proofErr w:type="spellStart"/>
            <w:r w:rsidR="005E1D75" w:rsidRPr="00F334D6">
              <w:rPr>
                <w:rFonts w:cs="Times New Roman"/>
                <w:color w:val="1A1A18"/>
              </w:rPr>
              <w:t>plan</w:t>
            </w:r>
            <w:proofErr w:type="spellEnd"/>
            <w:r w:rsidR="009B145B" w:rsidRPr="00F334D6">
              <w:rPr>
                <w:rFonts w:cs="Times New Roman"/>
                <w:color w:val="1A1A18"/>
              </w:rPr>
              <w:t>, Soggetti, mercati, prodotti e organi del sistema finanziario</w:t>
            </w:r>
            <w:r w:rsidR="0092273D" w:rsidRPr="00F334D6">
              <w:rPr>
                <w:rFonts w:cs="Times New Roman"/>
                <w:color w:val="1A1A18"/>
              </w:rPr>
              <w:t xml:space="preserve"> e, devono saper :</w:t>
            </w:r>
            <w:r w:rsidR="005E1D75" w:rsidRPr="00F334D6">
              <w:rPr>
                <w:rFonts w:cs="Times New Roman"/>
                <w:color w:val="1A1A18"/>
                <w:sz w:val="16"/>
                <w:szCs w:val="16"/>
              </w:rPr>
              <w:t xml:space="preserve"> </w:t>
            </w:r>
            <w:r w:rsidR="005E1D75" w:rsidRPr="00F334D6">
              <w:rPr>
                <w:rFonts w:cs="Times New Roman"/>
                <w:color w:val="1A1A18"/>
              </w:rPr>
              <w:t>interpretare l’andamento della gestione aziendale attraverso ’analisi di bilancio per indici e per flussi e comparare bilanci di aziende diverse, interpretare la normativa fiscale e predisporre la dichiarazione dei redditi d’impresa, costruire il sistema di budget</w:t>
            </w:r>
            <w:r w:rsidR="005E1D75" w:rsidRPr="00F334D6">
              <w:rPr>
                <w:rFonts w:cs="Times New Roman"/>
                <w:color w:val="1A1A18"/>
                <w:sz w:val="16"/>
                <w:szCs w:val="16"/>
              </w:rPr>
              <w:t xml:space="preserve">, </w:t>
            </w:r>
            <w:r w:rsidR="0092273D" w:rsidRPr="00F334D6">
              <w:rPr>
                <w:rFonts w:cs="Times New Roman"/>
                <w:color w:val="1A1A18"/>
              </w:rPr>
              <w:t>elaborare piani di marketing in relazione alle politiche di mercato aziendali, effettuare calcoli relativi alle operazioni finanziarie e bancarie anche per comparare offerte di investimento</w:t>
            </w:r>
            <w:r w:rsidR="005E1D75" w:rsidRPr="00F334D6">
              <w:rPr>
                <w:rFonts w:cs="Times New Roman"/>
                <w:color w:val="1A1A18"/>
              </w:rPr>
              <w:t>, predisporre report differenziati in relazione ai casi studiati e ai destinatari, anche in lingua straniera</w:t>
            </w:r>
            <w:r w:rsidR="0092273D" w:rsidRPr="00F334D6">
              <w:rPr>
                <w:rFonts w:cs="Times New Roman"/>
                <w:color w:val="1A1A18"/>
              </w:rPr>
              <w:t>.</w:t>
            </w:r>
          </w:p>
        </w:tc>
      </w:tr>
    </w:tbl>
    <w:p w14:paraId="7E3FAEE2" w14:textId="77777777" w:rsidR="00FF27BF" w:rsidRPr="00F334D6" w:rsidRDefault="00FF27BF" w:rsidP="00FF27BF"/>
    <w:p w14:paraId="6C24FCED" w14:textId="77777777" w:rsidR="00FF27BF" w:rsidRPr="00F334D6" w:rsidRDefault="00FF27BF"/>
    <w:sectPr w:rsidR="00FF27BF" w:rsidRPr="00F334D6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15B2B" w14:textId="77777777" w:rsidR="00A02192" w:rsidRDefault="00A02192" w:rsidP="00CE1237">
      <w:pPr>
        <w:spacing w:after="0" w:line="240" w:lineRule="auto"/>
      </w:pPr>
      <w:r>
        <w:separator/>
      </w:r>
    </w:p>
  </w:endnote>
  <w:endnote w:type="continuationSeparator" w:id="0">
    <w:p w14:paraId="67155D20" w14:textId="77777777" w:rsidR="00A02192" w:rsidRDefault="00A02192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A0188" w14:textId="77777777" w:rsidR="00A02192" w:rsidRDefault="00A02192" w:rsidP="00CE1237">
      <w:pPr>
        <w:spacing w:after="0" w:line="240" w:lineRule="auto"/>
      </w:pPr>
      <w:r>
        <w:separator/>
      </w:r>
    </w:p>
  </w:footnote>
  <w:footnote w:type="continuationSeparator" w:id="0">
    <w:p w14:paraId="55CA83C9" w14:textId="77777777" w:rsidR="00A02192" w:rsidRDefault="00A02192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A49C1"/>
    <w:rsid w:val="000C3C97"/>
    <w:rsid w:val="000E61AC"/>
    <w:rsid w:val="000F5A64"/>
    <w:rsid w:val="00193976"/>
    <w:rsid w:val="00214CD2"/>
    <w:rsid w:val="0026117F"/>
    <w:rsid w:val="00297DB8"/>
    <w:rsid w:val="002C4580"/>
    <w:rsid w:val="00337596"/>
    <w:rsid w:val="003912E7"/>
    <w:rsid w:val="00402C65"/>
    <w:rsid w:val="004217A6"/>
    <w:rsid w:val="004D09CD"/>
    <w:rsid w:val="004D2B8E"/>
    <w:rsid w:val="00506C77"/>
    <w:rsid w:val="005E1D75"/>
    <w:rsid w:val="00656FDC"/>
    <w:rsid w:val="006D66D9"/>
    <w:rsid w:val="00743421"/>
    <w:rsid w:val="00791CBA"/>
    <w:rsid w:val="00846F00"/>
    <w:rsid w:val="0089202C"/>
    <w:rsid w:val="008D095A"/>
    <w:rsid w:val="0092273D"/>
    <w:rsid w:val="009435EC"/>
    <w:rsid w:val="009447E2"/>
    <w:rsid w:val="009A32CD"/>
    <w:rsid w:val="009B145B"/>
    <w:rsid w:val="009C1384"/>
    <w:rsid w:val="00A02192"/>
    <w:rsid w:val="00AB1363"/>
    <w:rsid w:val="00AD68A1"/>
    <w:rsid w:val="00BA3F4F"/>
    <w:rsid w:val="00BB2B2F"/>
    <w:rsid w:val="00C30A1F"/>
    <w:rsid w:val="00C7440F"/>
    <w:rsid w:val="00CA3C69"/>
    <w:rsid w:val="00CE1237"/>
    <w:rsid w:val="00D31B27"/>
    <w:rsid w:val="00D72B4F"/>
    <w:rsid w:val="00DB10ED"/>
    <w:rsid w:val="00E021A3"/>
    <w:rsid w:val="00E33A2E"/>
    <w:rsid w:val="00E34136"/>
    <w:rsid w:val="00E460F0"/>
    <w:rsid w:val="00EA51B9"/>
    <w:rsid w:val="00ED512A"/>
    <w:rsid w:val="00F05D77"/>
    <w:rsid w:val="00F334D6"/>
    <w:rsid w:val="00FA11D2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2018-12-06T07:50:00Z</dcterms:created>
  <dcterms:modified xsi:type="dcterms:W3CDTF">2018-12-06T07:50:00Z</dcterms:modified>
</cp:coreProperties>
</file>